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BF486" w14:textId="076EC601" w:rsidR="005748D4" w:rsidRDefault="00182AF6" w:rsidP="00697D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</w:t>
      </w:r>
      <w:r w:rsidR="001F29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298D">
        <w:rPr>
          <w:rFonts w:ascii="Times New Roman" w:eastAsia="Calibri" w:hAnsi="Times New Roman" w:cs="Times New Roman"/>
          <w:sz w:val="24"/>
          <w:szCs w:val="24"/>
          <w:lang w:val="sr-Cyrl-RS"/>
        </w:rPr>
        <w:t>44.</w:t>
      </w:r>
      <w:r w:rsidR="00D25D9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став 2 </w:t>
      </w:r>
      <w:r w:rsidR="001F298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D1ADA">
        <w:rPr>
          <w:rFonts w:ascii="Times New Roman" w:eastAsia="Calibri" w:hAnsi="Times New Roman" w:cs="Times New Roman"/>
          <w:sz w:val="24"/>
          <w:szCs w:val="24"/>
          <w:lang w:val="sr-Cyrl-RS"/>
        </w:rPr>
        <w:t>Закона о култури</w:t>
      </w:r>
      <w:r w:rsidR="007B5D5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D1ADA">
        <w:rPr>
          <w:rFonts w:ascii="Times New Roman" w:eastAsia="Calibri" w:hAnsi="Times New Roman" w:cs="Times New Roman"/>
          <w:sz w:val="24"/>
          <w:szCs w:val="24"/>
          <w:lang w:val="sr-Cyrl-RS"/>
        </w:rPr>
        <w:t>(„Службени гласник РС“ број 72/2009,13/2016,30/ 2016-испр,</w:t>
      </w:r>
      <w:r w:rsidR="0067171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FD1ADA">
        <w:rPr>
          <w:rFonts w:ascii="Times New Roman" w:eastAsia="Calibri" w:hAnsi="Times New Roman" w:cs="Times New Roman"/>
          <w:sz w:val="24"/>
          <w:szCs w:val="24"/>
          <w:lang w:val="sr-Cyrl-RS"/>
        </w:rPr>
        <w:t>6/2020</w:t>
      </w:r>
      <w:r w:rsidR="0067171F">
        <w:rPr>
          <w:rFonts w:ascii="Times New Roman" w:eastAsia="Calibri" w:hAnsi="Times New Roman" w:cs="Times New Roman"/>
          <w:sz w:val="24"/>
          <w:szCs w:val="24"/>
          <w:lang w:val="sr-Cyrl-RS"/>
        </w:rPr>
        <w:t>, 47/2021, 78/2021</w:t>
      </w:r>
      <w:r w:rsidR="00FD1AD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67171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76/2023 ) и члана </w:t>
      </w:r>
      <w:r w:rsidR="00FD1AD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>21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. и 47. став 1 тачка 53) Статута општине Бачка Топола („Службени лист општине Бачка Топола", бр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>oj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5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>.1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/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>20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19)</w:t>
      </w:r>
      <w:r w:rsidR="004B52A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општине Бачка Топола, на седници одржаној дана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>_______20</w:t>
      </w:r>
      <w:r w:rsidR="005A1156" w:rsidRPr="005A1156">
        <w:rPr>
          <w:rFonts w:ascii="Times New Roman" w:eastAsia="Calibri" w:hAnsi="Times New Roman" w:cs="Times New Roman"/>
          <w:sz w:val="24"/>
          <w:szCs w:val="24"/>
        </w:rPr>
        <w:t>2</w:t>
      </w:r>
      <w:r w:rsidR="00B5053E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године, донела </w:t>
      </w:r>
      <w:r w:rsidR="005A1156">
        <w:rPr>
          <w:rFonts w:ascii="Times New Roman" w:eastAsia="Calibri" w:hAnsi="Times New Roman" w:cs="Times New Roman"/>
          <w:sz w:val="24"/>
          <w:szCs w:val="24"/>
          <w:lang w:val="sr-Cyrl-CS"/>
        </w:rPr>
        <w:t>је</w:t>
      </w:r>
    </w:p>
    <w:p w14:paraId="389CAFD1" w14:textId="5F4813C9" w:rsidR="005A1156" w:rsidRPr="00A61B47" w:rsidRDefault="005A1156" w:rsidP="00697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F7FB88" w14:textId="77777777" w:rsidR="007911EC" w:rsidRPr="007911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Р Е Ш Е Њ Е</w:t>
      </w:r>
    </w:p>
    <w:p w14:paraId="45797A81" w14:textId="77777777" w:rsidR="007911EC" w:rsidRPr="007911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16"/>
          <w:szCs w:val="24"/>
          <w:lang w:val="sr-Cyrl-CS" w:eastAsia="zh-CN" w:bidi="hi-IN"/>
        </w:rPr>
      </w:pPr>
    </w:p>
    <w:p w14:paraId="5E2A82D4" w14:textId="2E9AD0E5" w:rsidR="007911EC" w:rsidRPr="00E23FCF" w:rsidRDefault="007911EC" w:rsidP="003C27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О ДАВАЊУ САГЛАСНОСТИ НА </w:t>
      </w:r>
      <w:r w:rsidRPr="00A83DA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ПРОГРАМ </w:t>
      </w:r>
      <w:r w:rsidR="003C2756" w:rsidRPr="00A83DA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 xml:space="preserve">РАДА </w:t>
      </w:r>
      <w:r w:rsidR="000B1B0B" w:rsidRPr="00A83DA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 xml:space="preserve"> И ФИНА</w:t>
      </w:r>
      <w:r w:rsidR="006366AD" w:rsidRPr="00A83DA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>Н</w:t>
      </w:r>
      <w:r w:rsidR="000B1B0B" w:rsidRPr="00A83DA3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 xml:space="preserve">СИЈСКИ ПЛАН </w:t>
      </w:r>
      <w:r w:rsidR="003C2756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RS" w:eastAsia="zh-CN" w:bidi="hi-IN"/>
        </w:rPr>
        <w:t>БИБЛИОТЕКЕ „ЕРЖЕБЕТ ЈУХАС“ БАЧКА ТОПОЛА</w:t>
      </w:r>
      <w:r w:rsidRPr="007911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 xml:space="preserve"> ЗА </w:t>
      </w:r>
      <w:r w:rsidRPr="00A10B01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20</w:t>
      </w:r>
      <w:r w:rsidR="00BF437B" w:rsidRPr="00A10B01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2</w:t>
      </w:r>
      <w:r w:rsidR="0069362D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6</w:t>
      </w:r>
      <w:r w:rsidRPr="007911EC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Cyrl-CS" w:eastAsia="zh-CN" w:bidi="hi-IN"/>
        </w:rPr>
        <w:t>. ГОДИНУ</w:t>
      </w:r>
    </w:p>
    <w:p w14:paraId="1FE9F448" w14:textId="77777777" w:rsidR="007911EC" w:rsidRPr="007911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</w:p>
    <w:p w14:paraId="6D4D2BE5" w14:textId="77777777" w:rsidR="007911EC" w:rsidRPr="005748D4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</w:pPr>
      <w:r w:rsidRPr="005748D4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  <w:t>I</w:t>
      </w:r>
    </w:p>
    <w:p w14:paraId="5EC53A2A" w14:textId="7C32B041" w:rsidR="007911EC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8"/>
          <w:szCs w:val="24"/>
          <w:lang w:val="sr-Cyrl-CS" w:eastAsia="zh-CN" w:bidi="hi-IN"/>
        </w:rPr>
        <w:tab/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Даје се сагласност на </w:t>
      </w:r>
      <w:r w:rsidR="007911EC" w:rsidRPr="00A83DA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Програм </w:t>
      </w:r>
      <w:r w:rsidR="007C2DFD" w:rsidRPr="00A83DA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рада</w:t>
      </w:r>
      <w:r w:rsidR="000B1B0B" w:rsidRPr="00A83DA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и фина</w:t>
      </w:r>
      <w:r w:rsidR="00E47A2A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н</w:t>
      </w:r>
      <w:r w:rsidR="000B1B0B" w:rsidRPr="00A83DA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сијски план</w:t>
      </w:r>
      <w:r w:rsidR="007C2DFD" w:rsidRPr="00A83DA3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</w:t>
      </w:r>
      <w:r w:rsidR="007C2DFD" w:rsidRPr="00775D96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Библиотеке „Ержебет Јухас“ </w:t>
      </w:r>
      <w:r w:rsidR="007911EC" w:rsidRPr="00775D96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Бачка Топола 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за </w:t>
      </w:r>
      <w:r w:rsidR="007911EC" w:rsidRPr="00A10B01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20</w:t>
      </w:r>
      <w:r w:rsidR="00BF437B" w:rsidRPr="00A10B01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2</w:t>
      </w:r>
      <w:r w:rsidR="0069362D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6</w:t>
      </w:r>
      <w:r w:rsidR="007911EC" w:rsidRPr="00AC13C1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 </w:t>
      </w:r>
      <w:r w:rsidR="00402C7F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г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одину</w:t>
      </w:r>
      <w:r w:rsidR="00A10B01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</w:p>
    <w:p w14:paraId="4F553F6A" w14:textId="77777777" w:rsidR="00CB7882" w:rsidRPr="00CB7882" w:rsidRDefault="00CB7882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14:paraId="146E9D67" w14:textId="77777777" w:rsidR="007911EC" w:rsidRPr="005748D4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</w:pPr>
      <w:r w:rsidRPr="005748D4"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sr-Latn-CS" w:eastAsia="zh-CN" w:bidi="hi-IN"/>
        </w:rPr>
        <w:t>II</w:t>
      </w:r>
    </w:p>
    <w:p w14:paraId="79949D98" w14:textId="00E711F3" w:rsidR="007911EC" w:rsidRPr="007911EC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>
        <w:rPr>
          <w:rFonts w:ascii="Times New Roman" w:eastAsia="Lucida Sans Unicode" w:hAnsi="Times New Roman" w:cs="Mangal"/>
          <w:kern w:val="1"/>
          <w:sz w:val="18"/>
          <w:szCs w:val="24"/>
          <w:lang w:val="sr-Cyrl-CS" w:eastAsia="zh-CN" w:bidi="hi-IN"/>
        </w:rPr>
        <w:tab/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Ово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р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ешење објавити у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 w:bidi="hi-IN"/>
        </w:rPr>
        <w:t>"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Службеном листу општине Бачка Топола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val="sr-Cyrl-CS" w:eastAsia="zh-CN" w:bidi="hi-IN"/>
        </w:rPr>
        <w:t>"</w:t>
      </w:r>
      <w:r w:rsidR="007911EC"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.</w:t>
      </w:r>
    </w:p>
    <w:p w14:paraId="556EBB24" w14:textId="77777777" w:rsidR="007911EC" w:rsidRPr="007911EC" w:rsidRDefault="007911EC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</w:p>
    <w:p w14:paraId="140E35B6" w14:textId="77777777" w:rsidR="007911EC" w:rsidRPr="007911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СКУПШТИНА ОПШТИНЕ</w:t>
      </w: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>Председник</w:t>
      </w:r>
    </w:p>
    <w:p w14:paraId="002F5499" w14:textId="77777777" w:rsidR="007911EC" w:rsidRPr="007911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БАЧКА ТОПОЛА</w:t>
      </w: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>Скупштине општине</w:t>
      </w:r>
    </w:p>
    <w:p w14:paraId="32CD1E04" w14:textId="044F1D78" w:rsidR="007911EC" w:rsidRPr="007911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Број:</w:t>
      </w: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  <w:t>Саша Срдић, с.р.</w:t>
      </w:r>
    </w:p>
    <w:p w14:paraId="02054E49" w14:textId="722E6B44" w:rsidR="007911EC" w:rsidRPr="00616A18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Дана:_____</w:t>
      </w:r>
      <w:r w:rsidR="003647FB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 xml:space="preserve"> </w:t>
      </w:r>
      <w:r w:rsidRPr="00A10B01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20</w:t>
      </w:r>
      <w:r w:rsidR="00FB5F52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2</w:t>
      </w:r>
      <w:r w:rsidR="00B5053E">
        <w:rPr>
          <w:rFonts w:ascii="Times New Roman" w:eastAsia="Lucida Sans Unicode" w:hAnsi="Times New Roman" w:cs="Mangal"/>
          <w:kern w:val="1"/>
          <w:sz w:val="24"/>
          <w:szCs w:val="24"/>
          <w:lang w:val="sr-Cyrl-RS" w:eastAsia="zh-CN" w:bidi="hi-IN"/>
        </w:rPr>
        <w:t>5</w:t>
      </w: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>.</w:t>
      </w:r>
      <w:r w:rsidR="003647FB"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  <w:t xml:space="preserve"> </w:t>
      </w:r>
      <w:r w:rsidR="00616A18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године</w:t>
      </w:r>
    </w:p>
    <w:p w14:paraId="2098E551" w14:textId="77777777" w:rsidR="007911EC" w:rsidRPr="007911EC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7911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Бачка Топола</w:t>
      </w:r>
    </w:p>
    <w:p w14:paraId="24A22102" w14:textId="77777777" w:rsidR="007911EC" w:rsidRPr="003064EE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4"/>
          <w:szCs w:val="10"/>
          <w:lang w:val="sr-Cyrl-CS" w:eastAsia="zh-CN" w:bidi="hi-IN"/>
        </w:rPr>
      </w:pPr>
    </w:p>
    <w:p w14:paraId="7AD90644" w14:textId="77777777" w:rsidR="007911EC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10"/>
          <w:szCs w:val="10"/>
          <w:lang w:val="sr-Cyrl-CS" w:eastAsia="zh-CN" w:bidi="hi-IN"/>
        </w:rPr>
      </w:pPr>
    </w:p>
    <w:p w14:paraId="7AB6F791" w14:textId="77777777" w:rsidR="007C2DFD" w:rsidRPr="007911EC" w:rsidRDefault="007C2DFD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sz w:val="10"/>
          <w:szCs w:val="10"/>
          <w:lang w:val="sr-Cyrl-CS" w:eastAsia="zh-CN" w:bidi="hi-IN"/>
        </w:rPr>
      </w:pPr>
    </w:p>
    <w:p w14:paraId="72D255E9" w14:textId="45D19B58" w:rsidR="007911EC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</w:pPr>
      <w:r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>О б р а з</w:t>
      </w:r>
      <w:r w:rsidR="00765B84"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 xml:space="preserve"> л</w:t>
      </w:r>
      <w:r w:rsidRPr="00765B84">
        <w:rPr>
          <w:rFonts w:ascii="Times New Roman" w:eastAsia="Lucida Sans Unicode" w:hAnsi="Times New Roman" w:cs="Mangal"/>
          <w:b/>
          <w:bCs/>
          <w:color w:val="000000"/>
          <w:kern w:val="1"/>
          <w:sz w:val="24"/>
          <w:szCs w:val="24"/>
          <w:lang w:val="sr-Cyrl-CS" w:eastAsia="zh-CN" w:bidi="hi-IN"/>
        </w:rPr>
        <w:t xml:space="preserve"> о ж е њ е</w:t>
      </w:r>
    </w:p>
    <w:p w14:paraId="74D21985" w14:textId="77777777" w:rsidR="00783FFC" w:rsidRPr="00B5053E" w:rsidRDefault="00783FF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kern w:val="1"/>
          <w:sz w:val="24"/>
          <w:szCs w:val="24"/>
          <w:lang w:val="sr-Cyrl-CS" w:eastAsia="zh-CN" w:bidi="hi-IN"/>
        </w:rPr>
      </w:pPr>
    </w:p>
    <w:p w14:paraId="410C6637" w14:textId="0B4D41ED" w:rsidR="00765B84" w:rsidRPr="00B5053E" w:rsidRDefault="009B5ACF" w:rsidP="00765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B5053E">
        <w:rPr>
          <w:rFonts w:ascii="Times New Roman" w:eastAsia="Lucida Sans Unicode" w:hAnsi="Times New Roman" w:cs="Mangal"/>
          <w:b/>
          <w:bCs/>
          <w:color w:val="000000"/>
          <w:kern w:val="1"/>
          <w:szCs w:val="10"/>
          <w:lang w:val="sr-Cyrl-CS" w:eastAsia="zh-CN" w:bidi="hi-IN"/>
        </w:rPr>
        <w:tab/>
      </w:r>
      <w:r w:rsidR="00783FFC" w:rsidRPr="00A61B47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ПРАВНИ ОСНОВ</w:t>
      </w:r>
    </w:p>
    <w:p w14:paraId="69F5D458" w14:textId="087967D9" w:rsidR="00686978" w:rsidRPr="00686978" w:rsidRDefault="00686978" w:rsidP="00765B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Чланом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44.</w:t>
      </w:r>
      <w:r w:rsidR="00D25D9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став 2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Закона о култури („Службени гласник РС“ број 72/2009,13/2016,30/ 2016-испр, 6/2020, 47/2021, 78/2021 и 76/2023 ) прописано је да када је оснивач установе Република </w:t>
      </w:r>
      <w:r w:rsidR="007B5D51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рбија, аутономна покрајина и јединица локалне самоуправе  </w:t>
      </w:r>
      <w:r w:rsidR="00D25D9C">
        <w:rPr>
          <w:rFonts w:ascii="Times New Roman" w:eastAsia="Calibri" w:hAnsi="Times New Roman" w:cs="Times New Roman"/>
          <w:sz w:val="24"/>
          <w:szCs w:val="24"/>
          <w:lang w:val="sr-Cyrl-RS"/>
        </w:rPr>
        <w:t>сагласно</w:t>
      </w:r>
      <w:r w:rsidR="00375EED">
        <w:rPr>
          <w:rFonts w:ascii="Times New Roman" w:eastAsia="Calibri" w:hAnsi="Times New Roman" w:cs="Times New Roman"/>
          <w:sz w:val="24"/>
          <w:szCs w:val="24"/>
          <w:lang w:val="sr-Cyrl-RS"/>
        </w:rPr>
        <w:t>с</w:t>
      </w:r>
      <w:r w:rsidR="00D25D9C">
        <w:rPr>
          <w:rFonts w:ascii="Times New Roman" w:eastAsia="Calibri" w:hAnsi="Times New Roman" w:cs="Times New Roman"/>
          <w:sz w:val="24"/>
          <w:szCs w:val="24"/>
          <w:lang w:val="sr-Cyrl-RS"/>
        </w:rPr>
        <w:t>т на програм рада</w:t>
      </w:r>
      <w:r w:rsidR="006366A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годишњи финансијски план</w:t>
      </w:r>
      <w:r w:rsidR="00D25D9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установе </w:t>
      </w:r>
      <w:r w:rsidR="006366AD">
        <w:rPr>
          <w:rFonts w:ascii="Times New Roman" w:eastAsia="Calibri" w:hAnsi="Times New Roman" w:cs="Times New Roman"/>
          <w:sz w:val="24"/>
          <w:szCs w:val="24"/>
          <w:lang w:val="sr-Cyrl-RS"/>
        </w:rPr>
        <w:t>даје оснивач.</w:t>
      </w:r>
    </w:p>
    <w:p w14:paraId="75220930" w14:textId="77777777" w:rsidR="005A1156" w:rsidRPr="005A1156" w:rsidRDefault="00765B84" w:rsidP="005A115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hAnsi="Times New Roman" w:cs="Times New Roman"/>
          <w:sz w:val="24"/>
          <w:szCs w:val="24"/>
          <w:lang w:val="hu-HU" w:eastAsia="ar-SA"/>
        </w:rPr>
        <w:tab/>
      </w:r>
      <w:r w:rsidR="005A1156" w:rsidRPr="005A115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Чланом 21. Статута општине Бачка Топола ("Службени лист општине Бачка Топола", број 5.1/2019) прописано је да, </w:t>
      </w:r>
      <w:r w:rsidR="005A1156" w:rsidRPr="005A1156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установе и друге организације чији је оснивач или већински власник Општина дужни су да Скупштини општине достављају на сагласност вишегодишње планове рада и развоја као и годишњи програм пословања.</w:t>
      </w:r>
    </w:p>
    <w:p w14:paraId="35C7670E" w14:textId="77777777" w:rsidR="005A1156" w:rsidRPr="005A1156" w:rsidRDefault="005A1156" w:rsidP="005A115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 w:rsidRPr="005A1156">
        <w:rPr>
          <w:rFonts w:ascii="Calibri" w:eastAsia="Calibri" w:hAnsi="Calibri" w:cs="Times New Roman"/>
          <w:sz w:val="24"/>
          <w:szCs w:val="24"/>
        </w:rPr>
        <w:t xml:space="preserve"> </w:t>
      </w:r>
      <w:r w:rsidRPr="005A1156">
        <w:rPr>
          <w:rFonts w:ascii="Calibri" w:eastAsia="Calibri" w:hAnsi="Calibri" w:cs="Times New Roman"/>
          <w:sz w:val="24"/>
          <w:szCs w:val="24"/>
          <w:lang w:val="sr-Cyrl-RS"/>
        </w:rPr>
        <w:tab/>
      </w:r>
      <w:r w:rsidRPr="005A115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Чланом 47  став 1 тачка </w:t>
      </w:r>
      <w:r w:rsidRPr="005A1156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53) прописано је да Скупштина општине разматра извештај о раду и даје сагласност на програм рада корисника буџета.</w:t>
      </w:r>
    </w:p>
    <w:p w14:paraId="2DE6D639" w14:textId="3DBC14E3" w:rsidR="00783FFC" w:rsidRPr="00B5053E" w:rsidRDefault="00783FFC" w:rsidP="00765B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5053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РАЗЛОЗИ ДОНОШЕЊА </w:t>
      </w:r>
    </w:p>
    <w:p w14:paraId="50E3C463" w14:textId="3C823F5C" w:rsidR="00765B84" w:rsidRDefault="00765B84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Lucida Sans Unicode" w:hAnsi="Times New Roman" w:cs="Mangal"/>
          <w:kern w:val="1"/>
          <w:szCs w:val="24"/>
          <w:lang w:eastAsia="zh-CN" w:bidi="hi-IN"/>
        </w:rPr>
        <w:tab/>
      </w:r>
      <w:r w:rsidR="00402C7F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</w:t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 xml:space="preserve">одбор </w:t>
      </w:r>
      <w:r w:rsidR="00B73E95" w:rsidRPr="00775D96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 xml:space="preserve">Библиотеке „Ержебет Јухас“ Бачка Топола </w:t>
      </w:r>
      <w:r w:rsidR="00B73E95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>је</w:t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362D"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6C535B">
        <w:rPr>
          <w:rFonts w:ascii="Times New Roman" w:hAnsi="Times New Roman" w:cs="Times New Roman"/>
          <w:sz w:val="24"/>
          <w:szCs w:val="24"/>
          <w:lang w:val="sr-Cyrl-CS"/>
        </w:rPr>
        <w:t>04.07.</w:t>
      </w:r>
      <w:r w:rsidR="0069362D">
        <w:rPr>
          <w:rFonts w:ascii="Times New Roman" w:hAnsi="Times New Roman" w:cs="Times New Roman"/>
          <w:sz w:val="24"/>
          <w:szCs w:val="24"/>
          <w:lang w:val="sr-Cyrl-CS"/>
        </w:rPr>
        <w:t xml:space="preserve">2025. год. </w:t>
      </w:r>
      <w:r w:rsidR="00997A2F">
        <w:rPr>
          <w:rFonts w:ascii="Times New Roman" w:hAnsi="Times New Roman" w:cs="Times New Roman"/>
          <w:sz w:val="24"/>
          <w:szCs w:val="24"/>
          <w:lang w:val="sr-Cyrl-CS"/>
        </w:rPr>
        <w:t>усвојио</w:t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A83DA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96311F" w:rsidRPr="00A83DA3">
        <w:rPr>
          <w:rFonts w:ascii="Times New Roman" w:hAnsi="Times New Roman" w:cs="Times New Roman"/>
          <w:sz w:val="24"/>
          <w:szCs w:val="24"/>
          <w:lang w:val="sr-Cyrl-CS"/>
        </w:rPr>
        <w:t xml:space="preserve">рада </w:t>
      </w:r>
      <w:r w:rsidR="000B1B0B" w:rsidRPr="00A83DA3">
        <w:rPr>
          <w:rFonts w:ascii="Times New Roman" w:hAnsi="Times New Roman" w:cs="Times New Roman"/>
          <w:sz w:val="24"/>
          <w:szCs w:val="24"/>
          <w:lang w:val="sr-Cyrl-CS"/>
        </w:rPr>
        <w:t>и фина</w:t>
      </w:r>
      <w:r w:rsidR="00E47A2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B1B0B" w:rsidRPr="00A83DA3">
        <w:rPr>
          <w:rFonts w:ascii="Times New Roman" w:hAnsi="Times New Roman" w:cs="Times New Roman"/>
          <w:sz w:val="24"/>
          <w:szCs w:val="24"/>
          <w:lang w:val="sr-Cyrl-CS"/>
        </w:rPr>
        <w:t>сијски план</w:t>
      </w:r>
      <w:r w:rsidR="00B73E95">
        <w:rPr>
          <w:rFonts w:ascii="Times New Roman" w:hAnsi="Times New Roman" w:cs="Times New Roman"/>
          <w:sz w:val="24"/>
          <w:szCs w:val="24"/>
          <w:lang w:val="sr-Cyrl-CS"/>
        </w:rPr>
        <w:t xml:space="preserve"> установе за 202</w:t>
      </w:r>
      <w:r w:rsidR="0069362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B73E95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годину, </w:t>
      </w:r>
      <w:r w:rsidRPr="00A83D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достављен Скупштини општини ради давања сагласности. </w:t>
      </w:r>
    </w:p>
    <w:p w14:paraId="2E6B9193" w14:textId="56BB530E" w:rsidR="002954C9" w:rsidRPr="00775D96" w:rsidRDefault="002954C9" w:rsidP="004A5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1B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Национални савет мађарске националне мањине као оснивач Установе са уделом оснивачких права од 50% је на својој седници одржаној дана </w:t>
      </w:r>
      <w:r w:rsidR="00EA7EB1">
        <w:rPr>
          <w:rFonts w:ascii="Times New Roman" w:eastAsia="Times New Roman" w:hAnsi="Times New Roman" w:cs="Times New Roman"/>
          <w:sz w:val="24"/>
          <w:szCs w:val="24"/>
          <w:lang w:val="en-US"/>
        </w:rPr>
        <w:t>12.09.</w:t>
      </w:r>
      <w:r w:rsidRPr="00A61B47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69362D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A61B47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. </w:t>
      </w:r>
      <w:r w:rsidRPr="00A61B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донео закључак о давању сагласности на </w:t>
      </w:r>
      <w:r w:rsidRPr="00A83DA3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рада </w:t>
      </w:r>
      <w:r w:rsidR="000B1B0B" w:rsidRPr="00A83DA3">
        <w:rPr>
          <w:rFonts w:ascii="Times New Roman" w:hAnsi="Times New Roman" w:cs="Times New Roman"/>
          <w:sz w:val="24"/>
          <w:szCs w:val="24"/>
          <w:lang w:val="sr-Cyrl-CS"/>
        </w:rPr>
        <w:t>и фина</w:t>
      </w:r>
      <w:r w:rsidR="00E47A2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B1B0B" w:rsidRPr="00A83DA3">
        <w:rPr>
          <w:rFonts w:ascii="Times New Roman" w:hAnsi="Times New Roman" w:cs="Times New Roman"/>
          <w:sz w:val="24"/>
          <w:szCs w:val="24"/>
          <w:lang w:val="sr-Cyrl-CS"/>
        </w:rPr>
        <w:t>сијски план</w:t>
      </w:r>
      <w:r w:rsidRPr="00A83DA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75D96">
        <w:rPr>
          <w:rFonts w:ascii="Times New Roman" w:eastAsia="Times New Roman" w:hAnsi="Times New Roman" w:cs="Times New Roman"/>
          <w:sz w:val="24"/>
          <w:szCs w:val="24"/>
          <w:lang w:val="sr-Cyrl-CS"/>
        </w:rPr>
        <w:t>Библиотеке „Ержебет Јухас“ Бачка Топола</w:t>
      </w:r>
      <w:r w:rsidR="00A9652B" w:rsidRPr="00775D9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202</w:t>
      </w:r>
      <w:r w:rsidR="0069362D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75D9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9652B" w:rsidRPr="00775D9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годину.</w:t>
      </w:r>
      <w:r w:rsidRPr="00775D9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0057A1D" w14:textId="77777777" w:rsidR="005A1156" w:rsidRPr="005A1156" w:rsidRDefault="005A1156" w:rsidP="004A5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16"/>
          <w:szCs w:val="24"/>
          <w:lang w:val="sr-Cyrl-CS"/>
        </w:rPr>
      </w:pPr>
    </w:p>
    <w:p w14:paraId="1572E4C3" w14:textId="15A09BB0" w:rsidR="00A9652B" w:rsidRPr="00FD75FD" w:rsidRDefault="00F07DC4" w:rsidP="004A50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61B47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ПОТРЕБНА СРЕДСТВА</w:t>
      </w:r>
      <w:r w:rsidR="00A9652B" w:rsidRPr="00A61B47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  <w:r w:rsidR="00A9652B" w:rsidRPr="00A61B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9652B" w:rsidRPr="00FD75FD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решења обезбе</w:t>
      </w:r>
      <w:r w:rsidR="004F25AD" w:rsidRPr="00FD75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ђена су </w:t>
      </w:r>
      <w:r w:rsidR="00A9652B" w:rsidRPr="00FD75FD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у буџету општине Бачка Топола.</w:t>
      </w:r>
    </w:p>
    <w:p w14:paraId="2EDE281F" w14:textId="77777777" w:rsidR="009B5ACF" w:rsidRDefault="00765B84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наведеног, предлаже се Скупштини општини доношење Решење о давању сагласности у датом тексту.</w:t>
      </w:r>
      <w:r w:rsidRPr="00765B8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1625383D" w14:textId="77777777" w:rsidR="00B5053E" w:rsidRDefault="00B5053E" w:rsidP="004A50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AF1411" w14:textId="77777777" w:rsidR="0069362D" w:rsidRDefault="0069362D" w:rsidP="0069362D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</w:pPr>
      <w:r w:rsidRPr="00D146EC"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69362D" w14:paraId="003A2B8A" w14:textId="77777777" w:rsidTr="00465BBD">
        <w:tc>
          <w:tcPr>
            <w:tcW w:w="4698" w:type="dxa"/>
          </w:tcPr>
          <w:p w14:paraId="6BA19735" w14:textId="77777777" w:rsidR="0069362D" w:rsidRDefault="0069362D" w:rsidP="00465BBD">
            <w:pPr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</w:pPr>
            <w:r w:rsidRPr="008102D3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val="sr-Cyrl-CS" w:eastAsia="zh-CN" w:bidi="hi-IN"/>
              </w:rPr>
              <w:t xml:space="preserve"> </w:t>
            </w:r>
          </w:p>
        </w:tc>
        <w:tc>
          <w:tcPr>
            <w:tcW w:w="4698" w:type="dxa"/>
          </w:tcPr>
          <w:p w14:paraId="3132AD96" w14:textId="77777777" w:rsidR="0069362D" w:rsidRDefault="0069362D" w:rsidP="00465BBD">
            <w:pPr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</w:pPr>
            <w:r w:rsidRPr="009B5ACF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sr-Cyrl-CS" w:eastAsia="zh-CN" w:bidi="hi-IN"/>
              </w:rPr>
              <w:t>Општинско веће</w:t>
            </w:r>
          </w:p>
        </w:tc>
      </w:tr>
    </w:tbl>
    <w:p w14:paraId="1C817DF4" w14:textId="1690656B" w:rsidR="0069362D" w:rsidRPr="00A61B47" w:rsidRDefault="0069362D" w:rsidP="0069362D">
      <w:pPr>
        <w:pStyle w:val="NoSpacing"/>
        <w:rPr>
          <w:rFonts w:ascii="Times New Roman" w:eastAsia="Lucida Sans Unicode" w:hAnsi="Times New Roman" w:cs="Mangal"/>
          <w:kern w:val="1"/>
          <w:lang w:val="hu-HU" w:eastAsia="zh-CN" w:bidi="hi-IN"/>
        </w:rPr>
      </w:pP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A61B47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</w:p>
    <w:p w14:paraId="570DA0AF" w14:textId="77777777" w:rsidR="00B5053E" w:rsidRPr="00A61B47" w:rsidRDefault="00B5053E" w:rsidP="004A50A2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0F620854" w14:textId="7C470290" w:rsidR="007911EC" w:rsidRPr="007911EC" w:rsidRDefault="009B5ACF" w:rsidP="005A1156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sr-Latn-CS"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  <w:r>
        <w:rPr>
          <w:rFonts w:ascii="Times New Roman" w:eastAsia="Lucida Sans Unicode" w:hAnsi="Times New Roman" w:cs="Mangal"/>
          <w:kern w:val="1"/>
          <w:sz w:val="24"/>
          <w:szCs w:val="24"/>
          <w:lang w:val="sr-Cyrl-CS" w:eastAsia="zh-CN" w:bidi="hi-IN"/>
        </w:rPr>
        <w:tab/>
      </w:r>
    </w:p>
    <w:sectPr w:rsidR="007911EC" w:rsidRPr="007911EC" w:rsidSect="00324B9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56"/>
    <w:rsid w:val="0005714D"/>
    <w:rsid w:val="0006317A"/>
    <w:rsid w:val="000863C8"/>
    <w:rsid w:val="00092F3B"/>
    <w:rsid w:val="000B1B0B"/>
    <w:rsid w:val="000C5C21"/>
    <w:rsid w:val="000C68FD"/>
    <w:rsid w:val="000E003E"/>
    <w:rsid w:val="001309CB"/>
    <w:rsid w:val="00154EA1"/>
    <w:rsid w:val="00182AF6"/>
    <w:rsid w:val="001F298D"/>
    <w:rsid w:val="00215A59"/>
    <w:rsid w:val="00256056"/>
    <w:rsid w:val="002954C9"/>
    <w:rsid w:val="002A7B7C"/>
    <w:rsid w:val="00301106"/>
    <w:rsid w:val="003064EE"/>
    <w:rsid w:val="00324B98"/>
    <w:rsid w:val="00332026"/>
    <w:rsid w:val="00335529"/>
    <w:rsid w:val="00346321"/>
    <w:rsid w:val="003647FB"/>
    <w:rsid w:val="00375EED"/>
    <w:rsid w:val="00391CAF"/>
    <w:rsid w:val="003C2756"/>
    <w:rsid w:val="003C7A8E"/>
    <w:rsid w:val="003D7E54"/>
    <w:rsid w:val="003E1260"/>
    <w:rsid w:val="00402C7F"/>
    <w:rsid w:val="00424D5C"/>
    <w:rsid w:val="00484A33"/>
    <w:rsid w:val="004A50A2"/>
    <w:rsid w:val="004B2513"/>
    <w:rsid w:val="004B52A2"/>
    <w:rsid w:val="004F25AD"/>
    <w:rsid w:val="00520545"/>
    <w:rsid w:val="0052696B"/>
    <w:rsid w:val="00532F29"/>
    <w:rsid w:val="005748D4"/>
    <w:rsid w:val="005A1156"/>
    <w:rsid w:val="005C0A1C"/>
    <w:rsid w:val="00616A18"/>
    <w:rsid w:val="006366AD"/>
    <w:rsid w:val="0067171F"/>
    <w:rsid w:val="00681B94"/>
    <w:rsid w:val="00686978"/>
    <w:rsid w:val="0069362D"/>
    <w:rsid w:val="00697DA4"/>
    <w:rsid w:val="006A2664"/>
    <w:rsid w:val="006C535B"/>
    <w:rsid w:val="00722147"/>
    <w:rsid w:val="00765B84"/>
    <w:rsid w:val="00775D96"/>
    <w:rsid w:val="00783FFC"/>
    <w:rsid w:val="007911EC"/>
    <w:rsid w:val="007B5D51"/>
    <w:rsid w:val="007C2DFD"/>
    <w:rsid w:val="007C7204"/>
    <w:rsid w:val="007D72C3"/>
    <w:rsid w:val="007F42CD"/>
    <w:rsid w:val="00854E9D"/>
    <w:rsid w:val="008B1227"/>
    <w:rsid w:val="008C743F"/>
    <w:rsid w:val="008D0B9D"/>
    <w:rsid w:val="008D34C8"/>
    <w:rsid w:val="008E43FD"/>
    <w:rsid w:val="00922B2A"/>
    <w:rsid w:val="0096311F"/>
    <w:rsid w:val="0099766F"/>
    <w:rsid w:val="00997A2F"/>
    <w:rsid w:val="009A72B2"/>
    <w:rsid w:val="009B5ACF"/>
    <w:rsid w:val="009D1C85"/>
    <w:rsid w:val="009F2834"/>
    <w:rsid w:val="00A10B01"/>
    <w:rsid w:val="00A27285"/>
    <w:rsid w:val="00A27A60"/>
    <w:rsid w:val="00A377C3"/>
    <w:rsid w:val="00A61B47"/>
    <w:rsid w:val="00A83DA3"/>
    <w:rsid w:val="00A9652B"/>
    <w:rsid w:val="00AA177D"/>
    <w:rsid w:val="00AC13C1"/>
    <w:rsid w:val="00AC2156"/>
    <w:rsid w:val="00AD4ED0"/>
    <w:rsid w:val="00AE661D"/>
    <w:rsid w:val="00B0391B"/>
    <w:rsid w:val="00B5053E"/>
    <w:rsid w:val="00B73E95"/>
    <w:rsid w:val="00BC55A2"/>
    <w:rsid w:val="00BF437B"/>
    <w:rsid w:val="00C068D4"/>
    <w:rsid w:val="00C62AAD"/>
    <w:rsid w:val="00CB7882"/>
    <w:rsid w:val="00D25D9C"/>
    <w:rsid w:val="00D42E17"/>
    <w:rsid w:val="00D463D6"/>
    <w:rsid w:val="00D53426"/>
    <w:rsid w:val="00D86FE3"/>
    <w:rsid w:val="00DF3045"/>
    <w:rsid w:val="00E23FCF"/>
    <w:rsid w:val="00E31AD3"/>
    <w:rsid w:val="00E47A2A"/>
    <w:rsid w:val="00E93FB1"/>
    <w:rsid w:val="00EA7EB1"/>
    <w:rsid w:val="00F06A8A"/>
    <w:rsid w:val="00F07DC4"/>
    <w:rsid w:val="00F11DF8"/>
    <w:rsid w:val="00F207FC"/>
    <w:rsid w:val="00F252C8"/>
    <w:rsid w:val="00F61087"/>
    <w:rsid w:val="00FB088A"/>
    <w:rsid w:val="00FB5F52"/>
    <w:rsid w:val="00FD1ADA"/>
    <w:rsid w:val="00FD1B0C"/>
    <w:rsid w:val="00FD7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DEA7"/>
  <w15:docId w15:val="{F88D0550-5C35-4B4F-A2AD-68959F44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8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1309CB"/>
    <w:pPr>
      <w:spacing w:after="0" w:line="240" w:lineRule="auto"/>
    </w:pPr>
  </w:style>
  <w:style w:type="table" w:styleId="TableGrid">
    <w:name w:val="Table Grid"/>
    <w:basedOn w:val="TableNormal"/>
    <w:uiPriority w:val="39"/>
    <w:rsid w:val="00B50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Sedlar</dc:creator>
  <cp:lastModifiedBy>Sára Penovác</cp:lastModifiedBy>
  <cp:revision>9</cp:revision>
  <cp:lastPrinted>2025-10-08T08:20:00Z</cp:lastPrinted>
  <dcterms:created xsi:type="dcterms:W3CDTF">2025-08-12T10:30:00Z</dcterms:created>
  <dcterms:modified xsi:type="dcterms:W3CDTF">2025-10-16T12:54:00Z</dcterms:modified>
</cp:coreProperties>
</file>